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4BF6C424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422E83" w:rsidRPr="00422E83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7424FEF9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D31014" w:rsidRPr="00D31014">
              <w:rPr>
                <w:sz w:val="20"/>
                <w:szCs w:val="20"/>
                <w:lang w:val="tr-TR"/>
              </w:rPr>
              <w:t>ISL1003</w:t>
            </w:r>
            <w:r w:rsidR="00D31014">
              <w:rPr>
                <w:sz w:val="20"/>
                <w:szCs w:val="20"/>
                <w:lang w:val="tr-TR"/>
              </w:rPr>
              <w:t xml:space="preserve"> </w:t>
            </w:r>
            <w:r w:rsidR="00D31014" w:rsidRPr="00D31014">
              <w:rPr>
                <w:sz w:val="20"/>
                <w:szCs w:val="20"/>
                <w:lang w:val="tr-TR"/>
              </w:rPr>
              <w:t>İşletme Bilimine Giriş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EA807A9" w:rsidR="00F02867" w:rsidRPr="00FF5914" w:rsidRDefault="00D7600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5D354790" w:rsidR="00F02867" w:rsidRPr="00D76006" w:rsidRDefault="00D31014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D31014">
              <w:rPr>
                <w:sz w:val="20"/>
                <w:szCs w:val="20"/>
                <w:lang w:val="tr-TR"/>
              </w:rPr>
              <w:t>Dr. Öğr. Üyesi Tuğba KAPLAN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374F6CC5" w:rsidR="00F02867" w:rsidRPr="00FF5914" w:rsidRDefault="00D31014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D31014">
              <w:rPr>
                <w:color w:val="000000"/>
                <w:sz w:val="20"/>
                <w:szCs w:val="20"/>
              </w:rPr>
              <w:t>t.kaplan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>
              <w:rPr>
                <w:color w:val="000000"/>
                <w:sz w:val="20"/>
                <w:szCs w:val="20"/>
              </w:rPr>
              <w:t>/</w:t>
            </w:r>
            <w:r w:rsidRPr="00D31014">
              <w:rPr>
                <w:color w:val="000000"/>
                <w:sz w:val="20"/>
                <w:szCs w:val="20"/>
              </w:rPr>
              <w:t>04623778751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5481C03D" w:rsidR="00F02867" w:rsidRPr="00FF5914" w:rsidRDefault="00B361F1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361F1">
              <w:rPr>
                <w:noProof/>
                <w:sz w:val="20"/>
                <w:szCs w:val="20"/>
                <w:lang w:val="tr-TR"/>
              </w:rPr>
              <w:t>Bu ders; öğrencilerin işletme bilimine ilişkin temel kavramları ve işleyiş ilkelerini açıklayabilmesini, işletmeleri sınıflandırabilmesini ve işletmecilik sorunlarını rasyonellik ilkeleri çerçevesinde çözümleyebilmesini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122F" w14:textId="201F215D" w:rsidR="00D31014" w:rsidRPr="00D31014" w:rsidRDefault="00D31014" w:rsidP="00D31014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noProof/>
                <w:color w:val="212529"/>
                <w:sz w:val="20"/>
                <w:szCs w:val="20"/>
                <w:lang w:eastAsia="tr-TR"/>
              </w:rPr>
              <w:t>ÖK - 1 :</w:t>
            </w:r>
            <w:r w:rsidRPr="00D31014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B361F1" w:rsidRPr="00B361F1">
              <w:rPr>
                <w:noProof/>
                <w:color w:val="212529"/>
                <w:sz w:val="20"/>
                <w:szCs w:val="20"/>
                <w:lang w:eastAsia="tr-TR"/>
              </w:rPr>
              <w:t>İşletme bilimi ve işletmeciliğin temel kavramlarını ve kapsamını tanımlayarak işletmeleri türlerine göre sınıflandırır.</w:t>
            </w:r>
          </w:p>
          <w:p w14:paraId="7D756C23" w14:textId="460FBC38" w:rsidR="00D31014" w:rsidRPr="00D31014" w:rsidRDefault="00D31014" w:rsidP="00D31014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noProof/>
                <w:color w:val="212529"/>
                <w:sz w:val="20"/>
                <w:szCs w:val="20"/>
                <w:lang w:eastAsia="tr-TR"/>
              </w:rPr>
              <w:t>ÖK - 2 :</w:t>
            </w:r>
            <w:r w:rsidRPr="00D31014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B361F1" w:rsidRPr="00B361F1">
              <w:rPr>
                <w:noProof/>
                <w:color w:val="212529"/>
                <w:sz w:val="20"/>
                <w:szCs w:val="20"/>
                <w:lang w:eastAsia="tr-TR"/>
              </w:rPr>
              <w:t>İşletme bilimi kavramları arasındaki ilişkileri ve işletmeciliğin önemini açıklar.</w:t>
            </w:r>
          </w:p>
          <w:p w14:paraId="1CC27D78" w14:textId="05176CDE" w:rsidR="00D31014" w:rsidRPr="00D31014" w:rsidRDefault="00D31014" w:rsidP="00D31014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noProof/>
                <w:color w:val="212529"/>
                <w:sz w:val="20"/>
                <w:szCs w:val="20"/>
                <w:lang w:eastAsia="tr-TR"/>
              </w:rPr>
              <w:t>ÖK - 3 :</w:t>
            </w:r>
            <w:r w:rsidRPr="00D31014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B361F1" w:rsidRPr="00B361F1">
              <w:rPr>
                <w:noProof/>
                <w:color w:val="212529"/>
                <w:sz w:val="20"/>
                <w:szCs w:val="20"/>
                <w:lang w:eastAsia="tr-TR"/>
              </w:rPr>
              <w:t>İşletmecilikle ilgili sorunları rasyonellik ilkeleri çerçevesinde çözer.</w:t>
            </w:r>
          </w:p>
          <w:p w14:paraId="5ACA63A2" w14:textId="5659F518" w:rsidR="00D31014" w:rsidRDefault="00D31014" w:rsidP="00D31014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noProof/>
                <w:color w:val="212529"/>
                <w:sz w:val="20"/>
                <w:szCs w:val="20"/>
                <w:lang w:eastAsia="tr-TR"/>
              </w:rPr>
              <w:t>ÖK - 4 :</w:t>
            </w:r>
            <w:r w:rsidRPr="00D31014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B361F1" w:rsidRPr="00B361F1">
              <w:rPr>
                <w:noProof/>
                <w:color w:val="212529"/>
                <w:sz w:val="20"/>
                <w:szCs w:val="20"/>
                <w:lang w:eastAsia="tr-TR"/>
              </w:rPr>
              <w:t>İşletmelerde rasyonellik ilkeleriyle işletme fonksiyonları arasındaki ilişkiyi saptayarak değerlendirir.</w:t>
            </w:r>
          </w:p>
          <w:p w14:paraId="7960E667" w14:textId="20264A61" w:rsidR="00D6329D" w:rsidRPr="00FF5914" w:rsidRDefault="00D31014" w:rsidP="00D31014">
            <w:pPr>
              <w:ind w:left="57" w:right="57"/>
              <w:rPr>
                <w:bCs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noProof/>
                <w:color w:val="212529"/>
                <w:sz w:val="20"/>
                <w:szCs w:val="20"/>
                <w:lang w:eastAsia="tr-TR"/>
              </w:rPr>
              <w:t>ÖK - 5 :</w:t>
            </w:r>
            <w:r w:rsidRPr="00D31014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B361F1" w:rsidRPr="00B361F1">
              <w:rPr>
                <w:noProof/>
                <w:color w:val="212529"/>
                <w:sz w:val="20"/>
                <w:szCs w:val="20"/>
                <w:lang w:eastAsia="tr-TR"/>
              </w:rPr>
              <w:t>Etkili bir işletme kurmak için gerekli yönetimsel ve yapısal unsurları belirler.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4DAE4FF4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E35B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BE35B2">
              <w:rPr>
                <w:noProof/>
                <w:sz w:val="20"/>
                <w:szCs w:val="20"/>
                <w:lang w:eastAsia="tr-TR"/>
              </w:rPr>
              <w:t>2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D31014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4451FED3" w:rsidR="00D31014" w:rsidRPr="00D31014" w:rsidRDefault="00D31014" w:rsidP="00D31014">
            <w:pPr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42E99A5A" w:rsidR="00D31014" w:rsidRPr="00D31014" w:rsidRDefault="00D31014" w:rsidP="00D31014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>işletme, işletmecilik, girişimci ve yönetici</w:t>
            </w:r>
          </w:p>
        </w:tc>
      </w:tr>
      <w:tr w:rsidR="00D31014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411432A4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573E034F" w:rsidR="00D31014" w:rsidRPr="00D31014" w:rsidRDefault="00D31014" w:rsidP="00D3101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>işletmenin masrafları ve işletmenin gelirleri</w:t>
            </w:r>
          </w:p>
        </w:tc>
      </w:tr>
      <w:tr w:rsidR="00D31014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2137F548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23029C60" w:rsidR="00D31014" w:rsidRPr="00D31014" w:rsidRDefault="00D31014" w:rsidP="00D31014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>işletme büyüklüğü</w:t>
            </w:r>
          </w:p>
        </w:tc>
      </w:tr>
      <w:tr w:rsidR="00D31014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4A08AA5D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4A670666" w:rsidR="00D31014" w:rsidRPr="00D31014" w:rsidRDefault="00D31014" w:rsidP="00D3101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>işletme kapasitesi</w:t>
            </w:r>
          </w:p>
        </w:tc>
      </w:tr>
      <w:tr w:rsidR="00D31014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17B39C9F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008D5AB2" w:rsidR="00D31014" w:rsidRPr="00D31014" w:rsidRDefault="00D31014" w:rsidP="00D31014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sz w:val="20"/>
                <w:szCs w:val="20"/>
              </w:rPr>
              <w:t>işletmenin sınıflandırılması</w:t>
            </w:r>
          </w:p>
        </w:tc>
      </w:tr>
      <w:tr w:rsidR="00D31014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EEB9953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306AFBFE" w:rsidR="00D31014" w:rsidRPr="00D31014" w:rsidRDefault="00D31014" w:rsidP="00D3101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>işletmenin sınıflandırılması</w:t>
            </w:r>
          </w:p>
        </w:tc>
      </w:tr>
      <w:tr w:rsidR="00D31014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4D895701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A73BBDC" w:rsidR="00D31014" w:rsidRPr="00D31014" w:rsidRDefault="00D31014" w:rsidP="00D3101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>işletmenin kuruluş çalışmaları, yatırım projeleri</w:t>
            </w:r>
          </w:p>
        </w:tc>
      </w:tr>
      <w:tr w:rsidR="00D31014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70046A11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05A7E603" w:rsidR="00D31014" w:rsidRPr="00D31014" w:rsidRDefault="00D31014" w:rsidP="00D31014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sz w:val="20"/>
                <w:szCs w:val="20"/>
              </w:rPr>
              <w:t>kuruluş yeri seçimi</w:t>
            </w:r>
          </w:p>
        </w:tc>
      </w:tr>
      <w:tr w:rsidR="00D31014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636B221F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F7A80BD" w:rsidR="00D31014" w:rsidRPr="00D31014" w:rsidRDefault="00D31014" w:rsidP="00D3101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>Arasınav</w:t>
            </w:r>
          </w:p>
        </w:tc>
      </w:tr>
      <w:tr w:rsidR="00D31014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2A9F5AF4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11CF09D8" w:rsidR="00D31014" w:rsidRPr="00D31014" w:rsidRDefault="00D31014" w:rsidP="00D3101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>yönetim fonksiyonu</w:t>
            </w:r>
          </w:p>
        </w:tc>
      </w:tr>
      <w:tr w:rsidR="00D31014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3A0C73C6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58841035" w:rsidR="00D31014" w:rsidRPr="00D31014" w:rsidRDefault="00D31014" w:rsidP="00D31014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sz w:val="20"/>
                <w:szCs w:val="20"/>
              </w:rPr>
              <w:t>yönetim fonksiyonu</w:t>
            </w:r>
          </w:p>
        </w:tc>
      </w:tr>
      <w:tr w:rsidR="00D31014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778B7606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5D09286A" w:rsidR="00D31014" w:rsidRPr="00D31014" w:rsidRDefault="00D31014" w:rsidP="00D31014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sz w:val="20"/>
                <w:szCs w:val="20"/>
              </w:rPr>
              <w:t>üretim fonksiyonu,</w:t>
            </w:r>
          </w:p>
        </w:tc>
      </w:tr>
      <w:tr w:rsidR="00D31014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61A05FAE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3017B5BF" w:rsidR="00D31014" w:rsidRPr="00D31014" w:rsidRDefault="00D31014" w:rsidP="00D31014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sz w:val="20"/>
                <w:szCs w:val="20"/>
              </w:rPr>
              <w:t>pazarlama fonksiyonu</w:t>
            </w:r>
          </w:p>
        </w:tc>
      </w:tr>
      <w:tr w:rsidR="00D31014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6CA5D3E8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lastRenderedPageBreak/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9D62DDE" w:rsidR="00D31014" w:rsidRPr="00D31014" w:rsidRDefault="00D31014" w:rsidP="00D31014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sz w:val="20"/>
                <w:szCs w:val="20"/>
              </w:rPr>
              <w:t>finans foksiyonu</w:t>
            </w:r>
          </w:p>
        </w:tc>
      </w:tr>
      <w:tr w:rsidR="00D31014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6D4F783F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4A9F0FB2" w:rsidR="00D31014" w:rsidRPr="00D31014" w:rsidRDefault="00D31014" w:rsidP="00D31014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sz w:val="20"/>
                <w:szCs w:val="20"/>
              </w:rPr>
              <w:t>insan kaynakları yönetmi</w:t>
            </w:r>
          </w:p>
        </w:tc>
      </w:tr>
      <w:tr w:rsidR="00D31014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0CF3B46D" w:rsidR="00D31014" w:rsidRPr="00D31014" w:rsidRDefault="00D31014" w:rsidP="00D3101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31014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27A41E46" w:rsidR="00D31014" w:rsidRPr="00D31014" w:rsidRDefault="00D31014" w:rsidP="00D31014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31014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9909D" w14:textId="77777777" w:rsidR="00D76006" w:rsidRDefault="00D31014" w:rsidP="00D7600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D31014">
              <w:rPr>
                <w:noProof/>
                <w:sz w:val="20"/>
                <w:szCs w:val="20"/>
              </w:rPr>
              <w:t>Yazıcı, K. 2009; İşletme Bilimine Giriş, Akademi Kitabevi, Trabzon</w:t>
            </w:r>
          </w:p>
          <w:p w14:paraId="11E7059D" w14:textId="564B2E82" w:rsidR="00D31014" w:rsidRPr="00187167" w:rsidRDefault="00D31014" w:rsidP="00D7600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D31014">
              <w:rPr>
                <w:noProof/>
                <w:sz w:val="20"/>
                <w:szCs w:val="20"/>
              </w:rPr>
              <w:t>Mucuk, İ. 1996; Modern İşletmecilik, Türkmen Kitabevi, İstanbul.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22E83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7D7898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A0026"/>
    <w:rsid w:val="009D203D"/>
    <w:rsid w:val="009E6790"/>
    <w:rsid w:val="00A037E7"/>
    <w:rsid w:val="00A07139"/>
    <w:rsid w:val="00A80137"/>
    <w:rsid w:val="00AA482F"/>
    <w:rsid w:val="00AD57B9"/>
    <w:rsid w:val="00B00668"/>
    <w:rsid w:val="00B174C8"/>
    <w:rsid w:val="00B361F1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1014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32</cp:revision>
  <cp:lastPrinted>2023-05-22T14:44:00Z</cp:lastPrinted>
  <dcterms:created xsi:type="dcterms:W3CDTF">2024-05-15T13:03:00Z</dcterms:created>
  <dcterms:modified xsi:type="dcterms:W3CDTF">2026-05-10T12:43:00Z</dcterms:modified>
</cp:coreProperties>
</file>